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C0" w:rsidRDefault="009609C0">
      <w:pPr>
        <w:jc w:val="right"/>
        <w:rPr>
          <w:color w:val="1C1C1C"/>
          <w:sz w:val="24"/>
          <w:szCs w:val="24"/>
          <w:highlight w:val="white"/>
        </w:rPr>
      </w:pPr>
      <w:bookmarkStart w:id="0" w:name="_GoBack"/>
      <w:bookmarkEnd w:id="0"/>
    </w:p>
    <w:p w:rsidR="009609C0" w:rsidRDefault="00A80ADE">
      <w:pPr>
        <w:jc w:val="both"/>
        <w:rPr>
          <w:b/>
          <w:color w:val="1C1C1C"/>
          <w:sz w:val="24"/>
          <w:szCs w:val="24"/>
          <w:highlight w:val="white"/>
        </w:rPr>
      </w:pPr>
      <w:r>
        <w:rPr>
          <w:b/>
          <w:color w:val="1C1C1C"/>
          <w:sz w:val="24"/>
          <w:szCs w:val="24"/>
          <w:highlight w:val="white"/>
        </w:rPr>
        <w:t>ELS SINDICATS SOTASIGNANTS ENS OPOSEM AL TANCAMENT D’UNA LÍNIA D’I3 A L’ESCOLA VALLDEFLORS DE TREMP EN FAVOR DE LA CONCERTADA</w:t>
      </w:r>
    </w:p>
    <w:p w:rsidR="009609C0" w:rsidRDefault="00A80ADE">
      <w:pPr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highlight w:val="white"/>
        </w:rPr>
        <w:t xml:space="preserve"> </w:t>
      </w:r>
    </w:p>
    <w:p w:rsidR="009609C0" w:rsidRDefault="00A80ADE">
      <w:pPr>
        <w:jc w:val="both"/>
        <w:rPr>
          <w:color w:val="1C1C1C"/>
          <w:sz w:val="24"/>
          <w:szCs w:val="24"/>
          <w:highlight w:val="white"/>
        </w:rPr>
      </w:pPr>
      <w:proofErr w:type="spellStart"/>
      <w:r>
        <w:rPr>
          <w:color w:val="1C1C1C"/>
          <w:sz w:val="24"/>
          <w:szCs w:val="24"/>
          <w:highlight w:val="white"/>
        </w:rPr>
        <w:t>Ens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enutja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molt</w:t>
      </w:r>
      <w:proofErr w:type="spellEnd"/>
      <w:r>
        <w:rPr>
          <w:color w:val="1C1C1C"/>
          <w:sz w:val="24"/>
          <w:szCs w:val="24"/>
          <w:highlight w:val="white"/>
        </w:rPr>
        <w:t xml:space="preserve"> que </w:t>
      </w:r>
      <w:proofErr w:type="spellStart"/>
      <w:r>
        <w:rPr>
          <w:color w:val="1C1C1C"/>
          <w:sz w:val="24"/>
          <w:szCs w:val="24"/>
          <w:highlight w:val="white"/>
        </w:rPr>
        <w:t>Educació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pugui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tancar</w:t>
      </w:r>
      <w:proofErr w:type="spellEnd"/>
      <w:r>
        <w:rPr>
          <w:color w:val="1C1C1C"/>
          <w:sz w:val="24"/>
          <w:szCs w:val="24"/>
          <w:highlight w:val="white"/>
        </w:rPr>
        <w:t xml:space="preserve"> una </w:t>
      </w:r>
      <w:proofErr w:type="spellStart"/>
      <w:r>
        <w:rPr>
          <w:color w:val="1C1C1C"/>
          <w:sz w:val="24"/>
          <w:szCs w:val="24"/>
          <w:highlight w:val="white"/>
        </w:rPr>
        <w:t>línia</w:t>
      </w:r>
      <w:proofErr w:type="spellEnd"/>
      <w:r>
        <w:rPr>
          <w:color w:val="1C1C1C"/>
          <w:sz w:val="24"/>
          <w:szCs w:val="24"/>
          <w:highlight w:val="white"/>
        </w:rPr>
        <w:t xml:space="preserve"> d’I3 a </w:t>
      </w:r>
      <w:proofErr w:type="spellStart"/>
      <w:r>
        <w:rPr>
          <w:color w:val="1C1C1C"/>
          <w:sz w:val="24"/>
          <w:szCs w:val="24"/>
          <w:highlight w:val="white"/>
        </w:rPr>
        <w:t>l’escola</w:t>
      </w:r>
      <w:proofErr w:type="spellEnd"/>
      <w:r>
        <w:rPr>
          <w:color w:val="1C1C1C"/>
          <w:sz w:val="24"/>
          <w:szCs w:val="24"/>
          <w:highlight w:val="white"/>
        </w:rPr>
        <w:t xml:space="preserve"> pública. </w:t>
      </w:r>
      <w:proofErr w:type="spellStart"/>
      <w:r>
        <w:rPr>
          <w:color w:val="1C1C1C"/>
          <w:sz w:val="24"/>
          <w:szCs w:val="24"/>
          <w:highlight w:val="white"/>
        </w:rPr>
        <w:t>Després</w:t>
      </w:r>
      <w:proofErr w:type="spellEnd"/>
      <w:r>
        <w:rPr>
          <w:color w:val="1C1C1C"/>
          <w:sz w:val="24"/>
          <w:szCs w:val="24"/>
          <w:highlight w:val="white"/>
        </w:rPr>
        <w:t xml:space="preserve"> de </w:t>
      </w:r>
      <w:proofErr w:type="spellStart"/>
      <w:r>
        <w:rPr>
          <w:color w:val="1C1C1C"/>
          <w:sz w:val="24"/>
          <w:szCs w:val="24"/>
          <w:highlight w:val="white"/>
        </w:rPr>
        <w:t>l’últim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moviment</w:t>
      </w:r>
      <w:proofErr w:type="spellEnd"/>
      <w:r>
        <w:rPr>
          <w:color w:val="1C1C1C"/>
          <w:sz w:val="24"/>
          <w:szCs w:val="24"/>
          <w:highlight w:val="white"/>
        </w:rPr>
        <w:t xml:space="preserve"> del </w:t>
      </w:r>
      <w:proofErr w:type="spellStart"/>
      <w:r>
        <w:rPr>
          <w:color w:val="1C1C1C"/>
          <w:sz w:val="24"/>
          <w:szCs w:val="24"/>
          <w:highlight w:val="white"/>
        </w:rPr>
        <w:t>Departament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d’Educació</w:t>
      </w:r>
      <w:proofErr w:type="spellEnd"/>
      <w:r>
        <w:rPr>
          <w:color w:val="1C1C1C"/>
          <w:sz w:val="24"/>
          <w:szCs w:val="24"/>
          <w:highlight w:val="white"/>
        </w:rPr>
        <w:t xml:space="preserve"> a Tremp </w:t>
      </w:r>
      <w:r>
        <w:rPr>
          <w:b/>
          <w:color w:val="1C1C1C"/>
          <w:sz w:val="24"/>
          <w:szCs w:val="24"/>
          <w:highlight w:val="white"/>
        </w:rPr>
        <w:t xml:space="preserve">en favor de </w:t>
      </w:r>
      <w:proofErr w:type="spellStart"/>
      <w:r>
        <w:rPr>
          <w:b/>
          <w:color w:val="1C1C1C"/>
          <w:sz w:val="24"/>
          <w:szCs w:val="24"/>
          <w:highlight w:val="white"/>
        </w:rPr>
        <w:t>l’escola</w:t>
      </w:r>
      <w:proofErr w:type="spellEnd"/>
      <w:r>
        <w:rPr>
          <w:b/>
          <w:color w:val="1C1C1C"/>
          <w:sz w:val="24"/>
          <w:szCs w:val="24"/>
          <w:highlight w:val="white"/>
        </w:rPr>
        <w:t xml:space="preserve"> privada-concertada</w:t>
      </w:r>
      <w:r>
        <w:rPr>
          <w:color w:val="1C1C1C"/>
          <w:sz w:val="24"/>
          <w:szCs w:val="24"/>
          <w:highlight w:val="white"/>
        </w:rPr>
        <w:t xml:space="preserve"> i en </w:t>
      </w:r>
      <w:proofErr w:type="spellStart"/>
      <w:r>
        <w:rPr>
          <w:color w:val="1C1C1C"/>
          <w:sz w:val="24"/>
          <w:szCs w:val="24"/>
          <w:highlight w:val="white"/>
        </w:rPr>
        <w:t>detriment</w:t>
      </w:r>
      <w:proofErr w:type="spellEnd"/>
      <w:r>
        <w:rPr>
          <w:color w:val="1C1C1C"/>
          <w:sz w:val="24"/>
          <w:szCs w:val="24"/>
          <w:highlight w:val="white"/>
        </w:rPr>
        <w:t xml:space="preserve"> de </w:t>
      </w:r>
      <w:proofErr w:type="spellStart"/>
      <w:r>
        <w:rPr>
          <w:color w:val="1C1C1C"/>
          <w:sz w:val="24"/>
          <w:szCs w:val="24"/>
          <w:highlight w:val="white"/>
        </w:rPr>
        <w:t>l'escola</w:t>
      </w:r>
      <w:proofErr w:type="spellEnd"/>
      <w:r>
        <w:rPr>
          <w:color w:val="1C1C1C"/>
          <w:sz w:val="24"/>
          <w:szCs w:val="24"/>
          <w:highlight w:val="white"/>
        </w:rPr>
        <w:t xml:space="preserve"> pública </w:t>
      </w:r>
      <w:proofErr w:type="spellStart"/>
      <w:r>
        <w:rPr>
          <w:color w:val="1C1C1C"/>
          <w:sz w:val="24"/>
          <w:szCs w:val="24"/>
          <w:highlight w:val="white"/>
        </w:rPr>
        <w:t>Valldeflors</w:t>
      </w:r>
      <w:proofErr w:type="spellEnd"/>
      <w:r>
        <w:rPr>
          <w:color w:val="1C1C1C"/>
          <w:sz w:val="24"/>
          <w:szCs w:val="24"/>
          <w:highlight w:val="white"/>
        </w:rPr>
        <w:t xml:space="preserve">, </w:t>
      </w:r>
      <w:proofErr w:type="spellStart"/>
      <w:r>
        <w:rPr>
          <w:color w:val="1C1C1C"/>
          <w:sz w:val="24"/>
          <w:szCs w:val="24"/>
          <w:highlight w:val="white"/>
        </w:rPr>
        <w:t>volem</w:t>
      </w:r>
      <w:proofErr w:type="spellEnd"/>
      <w:r>
        <w:rPr>
          <w:color w:val="1C1C1C"/>
          <w:sz w:val="24"/>
          <w:szCs w:val="24"/>
          <w:highlight w:val="white"/>
        </w:rPr>
        <w:t xml:space="preserve"> mostrar el </w:t>
      </w:r>
      <w:proofErr w:type="spellStart"/>
      <w:r>
        <w:rPr>
          <w:color w:val="1C1C1C"/>
          <w:sz w:val="24"/>
          <w:szCs w:val="24"/>
          <w:highlight w:val="white"/>
        </w:rPr>
        <w:t>nostre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supo</w:t>
      </w:r>
      <w:r>
        <w:rPr>
          <w:color w:val="1C1C1C"/>
          <w:sz w:val="24"/>
          <w:szCs w:val="24"/>
          <w:highlight w:val="white"/>
        </w:rPr>
        <w:t>rt</w:t>
      </w:r>
      <w:proofErr w:type="spellEnd"/>
      <w:r>
        <w:rPr>
          <w:color w:val="1C1C1C"/>
          <w:sz w:val="24"/>
          <w:szCs w:val="24"/>
          <w:highlight w:val="white"/>
        </w:rPr>
        <w:t xml:space="preserve"> a totes les </w:t>
      </w:r>
      <w:proofErr w:type="spellStart"/>
      <w:r>
        <w:rPr>
          <w:color w:val="1C1C1C"/>
          <w:sz w:val="24"/>
          <w:szCs w:val="24"/>
          <w:highlight w:val="white"/>
        </w:rPr>
        <w:t>famílies</w:t>
      </w:r>
      <w:proofErr w:type="spellEnd"/>
      <w:r>
        <w:rPr>
          <w:color w:val="1C1C1C"/>
          <w:sz w:val="24"/>
          <w:szCs w:val="24"/>
          <w:highlight w:val="white"/>
        </w:rPr>
        <w:t xml:space="preserve"> i a </w:t>
      </w:r>
      <w:proofErr w:type="spellStart"/>
      <w:r>
        <w:rPr>
          <w:color w:val="1C1C1C"/>
          <w:sz w:val="24"/>
          <w:szCs w:val="24"/>
          <w:highlight w:val="white"/>
        </w:rPr>
        <w:t>l’equip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docent</w:t>
      </w:r>
      <w:proofErr w:type="spellEnd"/>
      <w:r>
        <w:rPr>
          <w:color w:val="1C1C1C"/>
          <w:sz w:val="24"/>
          <w:szCs w:val="24"/>
          <w:highlight w:val="white"/>
        </w:rPr>
        <w:t xml:space="preserve"> de </w:t>
      </w:r>
      <w:proofErr w:type="spellStart"/>
      <w:r>
        <w:rPr>
          <w:color w:val="1C1C1C"/>
          <w:sz w:val="24"/>
          <w:szCs w:val="24"/>
          <w:highlight w:val="white"/>
        </w:rPr>
        <w:t>l’escola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Valldeflors</w:t>
      </w:r>
      <w:proofErr w:type="spellEnd"/>
      <w:r>
        <w:rPr>
          <w:color w:val="1C1C1C"/>
          <w:sz w:val="24"/>
          <w:szCs w:val="24"/>
          <w:highlight w:val="white"/>
        </w:rPr>
        <w:t xml:space="preserve">. El </w:t>
      </w:r>
      <w:proofErr w:type="spellStart"/>
      <w:r>
        <w:rPr>
          <w:color w:val="1C1C1C"/>
          <w:sz w:val="24"/>
          <w:szCs w:val="24"/>
          <w:highlight w:val="white"/>
        </w:rPr>
        <w:t>fet</w:t>
      </w:r>
      <w:proofErr w:type="spellEnd"/>
      <w:r>
        <w:rPr>
          <w:color w:val="1C1C1C"/>
          <w:sz w:val="24"/>
          <w:szCs w:val="24"/>
          <w:highlight w:val="white"/>
        </w:rPr>
        <w:t xml:space="preserve"> de </w:t>
      </w:r>
      <w:proofErr w:type="spellStart"/>
      <w:r>
        <w:rPr>
          <w:color w:val="1C1C1C"/>
          <w:sz w:val="24"/>
          <w:szCs w:val="24"/>
          <w:highlight w:val="white"/>
        </w:rPr>
        <w:t>tancar</w:t>
      </w:r>
      <w:proofErr w:type="spellEnd"/>
      <w:r>
        <w:rPr>
          <w:color w:val="1C1C1C"/>
          <w:sz w:val="24"/>
          <w:szCs w:val="24"/>
          <w:highlight w:val="white"/>
        </w:rPr>
        <w:t xml:space="preserve"> les </w:t>
      </w:r>
      <w:proofErr w:type="spellStart"/>
      <w:r>
        <w:rPr>
          <w:color w:val="1C1C1C"/>
          <w:sz w:val="24"/>
          <w:szCs w:val="24"/>
          <w:highlight w:val="white"/>
        </w:rPr>
        <w:t>preinscripcions</w:t>
      </w:r>
      <w:proofErr w:type="spellEnd"/>
      <w:r>
        <w:rPr>
          <w:color w:val="1C1C1C"/>
          <w:sz w:val="24"/>
          <w:szCs w:val="24"/>
          <w:highlight w:val="white"/>
        </w:rPr>
        <w:t xml:space="preserve"> de la matrícula a 20 places en </w:t>
      </w:r>
      <w:proofErr w:type="spellStart"/>
      <w:r>
        <w:rPr>
          <w:color w:val="1C1C1C"/>
          <w:sz w:val="24"/>
          <w:szCs w:val="24"/>
          <w:highlight w:val="white"/>
        </w:rPr>
        <w:t>aquesta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escola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és</w:t>
      </w:r>
      <w:proofErr w:type="spellEnd"/>
      <w:r>
        <w:rPr>
          <w:color w:val="1C1C1C"/>
          <w:sz w:val="24"/>
          <w:szCs w:val="24"/>
          <w:highlight w:val="white"/>
        </w:rPr>
        <w:t xml:space="preserve"> un </w:t>
      </w:r>
      <w:proofErr w:type="spellStart"/>
      <w:r>
        <w:rPr>
          <w:b/>
          <w:color w:val="1C1C1C"/>
          <w:sz w:val="24"/>
          <w:szCs w:val="24"/>
          <w:highlight w:val="white"/>
        </w:rPr>
        <w:t>atac</w:t>
      </w:r>
      <w:proofErr w:type="spellEnd"/>
      <w:r>
        <w:rPr>
          <w:b/>
          <w:color w:val="1C1C1C"/>
          <w:sz w:val="24"/>
          <w:szCs w:val="24"/>
          <w:highlight w:val="white"/>
        </w:rPr>
        <w:t xml:space="preserve"> a </w:t>
      </w:r>
      <w:proofErr w:type="spellStart"/>
      <w:r>
        <w:rPr>
          <w:b/>
          <w:color w:val="1C1C1C"/>
          <w:sz w:val="24"/>
          <w:szCs w:val="24"/>
          <w:highlight w:val="white"/>
        </w:rPr>
        <w:t>l’escola</w:t>
      </w:r>
      <w:proofErr w:type="spellEnd"/>
      <w:r>
        <w:rPr>
          <w:b/>
          <w:color w:val="1C1C1C"/>
          <w:sz w:val="24"/>
          <w:szCs w:val="24"/>
          <w:highlight w:val="white"/>
        </w:rPr>
        <w:t xml:space="preserve"> pública, que </w:t>
      </w:r>
      <w:proofErr w:type="spellStart"/>
      <w:r>
        <w:rPr>
          <w:b/>
          <w:color w:val="1C1C1C"/>
          <w:sz w:val="24"/>
          <w:szCs w:val="24"/>
          <w:highlight w:val="white"/>
        </w:rPr>
        <w:t>garanteix</w:t>
      </w:r>
      <w:proofErr w:type="spellEnd"/>
      <w:r>
        <w:rPr>
          <w:b/>
          <w:color w:val="1C1C1C"/>
          <w:sz w:val="24"/>
          <w:szCs w:val="24"/>
          <w:highlight w:val="white"/>
        </w:rPr>
        <w:t xml:space="preserve"> una </w:t>
      </w:r>
      <w:proofErr w:type="spellStart"/>
      <w:r>
        <w:rPr>
          <w:b/>
          <w:color w:val="1C1C1C"/>
          <w:sz w:val="24"/>
          <w:szCs w:val="24"/>
          <w:highlight w:val="white"/>
        </w:rPr>
        <w:t>educació</w:t>
      </w:r>
      <w:proofErr w:type="spellEnd"/>
      <w:r>
        <w:rPr>
          <w:b/>
          <w:color w:val="1C1C1C"/>
          <w:sz w:val="24"/>
          <w:szCs w:val="24"/>
          <w:highlight w:val="white"/>
        </w:rPr>
        <w:t xml:space="preserve"> laica i integradora a les </w:t>
      </w:r>
      <w:proofErr w:type="spellStart"/>
      <w:r>
        <w:rPr>
          <w:b/>
          <w:color w:val="1C1C1C"/>
          <w:sz w:val="24"/>
          <w:szCs w:val="24"/>
          <w:highlight w:val="white"/>
        </w:rPr>
        <w:t>famílies</w:t>
      </w:r>
      <w:proofErr w:type="spellEnd"/>
      <w:r>
        <w:rPr>
          <w:b/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1C1C1C"/>
          <w:sz w:val="24"/>
          <w:szCs w:val="24"/>
          <w:highlight w:val="white"/>
        </w:rPr>
        <w:t>trempolines</w:t>
      </w:r>
      <w:proofErr w:type="spellEnd"/>
      <w:r>
        <w:rPr>
          <w:b/>
          <w:color w:val="1C1C1C"/>
          <w:sz w:val="24"/>
          <w:szCs w:val="24"/>
          <w:highlight w:val="white"/>
        </w:rPr>
        <w:t xml:space="preserve"> </w:t>
      </w:r>
      <w:r>
        <w:rPr>
          <w:color w:val="1C1C1C"/>
          <w:sz w:val="24"/>
          <w:szCs w:val="24"/>
          <w:highlight w:val="white"/>
        </w:rPr>
        <w:t xml:space="preserve">i </w:t>
      </w:r>
      <w:proofErr w:type="spellStart"/>
      <w:r>
        <w:rPr>
          <w:color w:val="1C1C1C"/>
          <w:sz w:val="24"/>
          <w:szCs w:val="24"/>
          <w:highlight w:val="white"/>
        </w:rPr>
        <w:t>tot</w:t>
      </w:r>
      <w:proofErr w:type="spellEnd"/>
      <w:r>
        <w:rPr>
          <w:color w:val="1C1C1C"/>
          <w:sz w:val="24"/>
          <w:szCs w:val="24"/>
          <w:highlight w:val="white"/>
        </w:rPr>
        <w:t xml:space="preserve"> per evitar el </w:t>
      </w:r>
      <w:proofErr w:type="spellStart"/>
      <w:r>
        <w:rPr>
          <w:color w:val="1C1C1C"/>
          <w:sz w:val="24"/>
          <w:szCs w:val="24"/>
          <w:highlight w:val="white"/>
        </w:rPr>
        <w:t>tancament</w:t>
      </w:r>
      <w:proofErr w:type="spellEnd"/>
      <w:r>
        <w:rPr>
          <w:color w:val="1C1C1C"/>
          <w:sz w:val="24"/>
          <w:szCs w:val="24"/>
          <w:highlight w:val="white"/>
        </w:rPr>
        <w:t xml:space="preserve"> de la </w:t>
      </w:r>
      <w:proofErr w:type="spellStart"/>
      <w:r>
        <w:rPr>
          <w:color w:val="1C1C1C"/>
          <w:sz w:val="24"/>
          <w:szCs w:val="24"/>
          <w:highlight w:val="white"/>
        </w:rPr>
        <w:t>línia</w:t>
      </w:r>
      <w:proofErr w:type="spellEnd"/>
      <w:r>
        <w:rPr>
          <w:color w:val="1C1C1C"/>
          <w:sz w:val="24"/>
          <w:szCs w:val="24"/>
          <w:highlight w:val="white"/>
        </w:rPr>
        <w:t xml:space="preserve"> I3 a una </w:t>
      </w:r>
      <w:proofErr w:type="spellStart"/>
      <w:r>
        <w:rPr>
          <w:color w:val="1C1C1C"/>
          <w:sz w:val="24"/>
          <w:szCs w:val="24"/>
          <w:highlight w:val="white"/>
        </w:rPr>
        <w:t>escola</w:t>
      </w:r>
      <w:proofErr w:type="spellEnd"/>
      <w:r>
        <w:rPr>
          <w:color w:val="1C1C1C"/>
          <w:sz w:val="24"/>
          <w:szCs w:val="24"/>
          <w:highlight w:val="white"/>
        </w:rPr>
        <w:t xml:space="preserve"> concertada religiosa del </w:t>
      </w:r>
      <w:proofErr w:type="spellStart"/>
      <w:r>
        <w:rPr>
          <w:color w:val="1C1C1C"/>
          <w:sz w:val="24"/>
          <w:szCs w:val="24"/>
          <w:highlight w:val="white"/>
        </w:rPr>
        <w:t>mateix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municipi</w:t>
      </w:r>
      <w:proofErr w:type="spellEnd"/>
      <w:r>
        <w:rPr>
          <w:color w:val="1C1C1C"/>
          <w:sz w:val="24"/>
          <w:szCs w:val="24"/>
          <w:highlight w:val="white"/>
        </w:rPr>
        <w:t xml:space="preserve"> i </w:t>
      </w:r>
      <w:proofErr w:type="spellStart"/>
      <w:r>
        <w:rPr>
          <w:color w:val="1C1C1C"/>
          <w:sz w:val="24"/>
          <w:szCs w:val="24"/>
          <w:highlight w:val="white"/>
        </w:rPr>
        <w:t>passant</w:t>
      </w:r>
      <w:proofErr w:type="spellEnd"/>
      <w:r>
        <w:rPr>
          <w:color w:val="1C1C1C"/>
          <w:sz w:val="24"/>
          <w:szCs w:val="24"/>
          <w:highlight w:val="white"/>
        </w:rPr>
        <w:t xml:space="preserve"> per </w:t>
      </w:r>
      <w:proofErr w:type="spellStart"/>
      <w:r>
        <w:rPr>
          <w:color w:val="1C1C1C"/>
          <w:sz w:val="24"/>
          <w:szCs w:val="24"/>
          <w:highlight w:val="white"/>
        </w:rPr>
        <w:t>davant</w:t>
      </w:r>
      <w:proofErr w:type="spellEnd"/>
      <w:r>
        <w:rPr>
          <w:color w:val="1C1C1C"/>
          <w:sz w:val="24"/>
          <w:szCs w:val="24"/>
          <w:highlight w:val="white"/>
        </w:rPr>
        <w:t xml:space="preserve"> de la </w:t>
      </w:r>
      <w:proofErr w:type="spellStart"/>
      <w:r>
        <w:rPr>
          <w:color w:val="1C1C1C"/>
          <w:sz w:val="24"/>
          <w:szCs w:val="24"/>
          <w:highlight w:val="white"/>
        </w:rPr>
        <w:t>voluntat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dels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trempolins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d’escollir-ne</w:t>
      </w:r>
      <w:proofErr w:type="spellEnd"/>
      <w:r>
        <w:rPr>
          <w:color w:val="1C1C1C"/>
          <w:sz w:val="24"/>
          <w:szCs w:val="24"/>
          <w:highlight w:val="white"/>
        </w:rPr>
        <w:t xml:space="preserve"> una de pública. </w:t>
      </w:r>
    </w:p>
    <w:p w:rsidR="009609C0" w:rsidRDefault="00A80ADE">
      <w:pPr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highlight w:val="white"/>
        </w:rPr>
      </w:pPr>
      <w:r>
        <w:rPr>
          <w:color w:val="1C1C1C"/>
          <w:sz w:val="24"/>
          <w:szCs w:val="24"/>
          <w:highlight w:val="white"/>
        </w:rPr>
        <w:t xml:space="preserve"> </w:t>
      </w:r>
    </w:p>
    <w:p w:rsidR="009609C0" w:rsidRDefault="00A80ADE">
      <w:pPr>
        <w:jc w:val="both"/>
        <w:rPr>
          <w:color w:val="1C1C1C"/>
          <w:sz w:val="24"/>
          <w:szCs w:val="24"/>
          <w:highlight w:val="white"/>
        </w:rPr>
      </w:pPr>
      <w:proofErr w:type="spellStart"/>
      <w:r>
        <w:rPr>
          <w:color w:val="1C1C1C"/>
          <w:sz w:val="24"/>
          <w:szCs w:val="24"/>
          <w:highlight w:val="white"/>
        </w:rPr>
        <w:t>Aquest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govern</w:t>
      </w:r>
      <w:proofErr w:type="spellEnd"/>
      <w:r>
        <w:rPr>
          <w:color w:val="1C1C1C"/>
          <w:sz w:val="24"/>
          <w:szCs w:val="24"/>
          <w:highlight w:val="white"/>
        </w:rPr>
        <w:t xml:space="preserve"> de </w:t>
      </w:r>
      <w:proofErr w:type="spellStart"/>
      <w:r>
        <w:rPr>
          <w:color w:val="1C1C1C"/>
          <w:sz w:val="24"/>
          <w:szCs w:val="24"/>
          <w:highlight w:val="white"/>
        </w:rPr>
        <w:t>pseudoesquerra</w:t>
      </w:r>
      <w:proofErr w:type="spellEnd"/>
      <w:r>
        <w:rPr>
          <w:color w:val="1C1C1C"/>
          <w:sz w:val="24"/>
          <w:szCs w:val="24"/>
          <w:highlight w:val="white"/>
        </w:rPr>
        <w:t xml:space="preserve">, en </w:t>
      </w:r>
      <w:proofErr w:type="spellStart"/>
      <w:r>
        <w:rPr>
          <w:color w:val="1C1C1C"/>
          <w:sz w:val="24"/>
          <w:szCs w:val="24"/>
          <w:highlight w:val="white"/>
        </w:rPr>
        <w:t>lloc</w:t>
      </w:r>
      <w:proofErr w:type="spellEnd"/>
      <w:r>
        <w:rPr>
          <w:color w:val="1C1C1C"/>
          <w:sz w:val="24"/>
          <w:szCs w:val="24"/>
          <w:highlight w:val="white"/>
        </w:rPr>
        <w:t xml:space="preserve"> de </w:t>
      </w:r>
      <w:proofErr w:type="spellStart"/>
      <w:r>
        <w:rPr>
          <w:color w:val="1C1C1C"/>
          <w:sz w:val="24"/>
          <w:szCs w:val="24"/>
          <w:highlight w:val="white"/>
        </w:rPr>
        <w:t>baixar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ràtios</w:t>
      </w:r>
      <w:proofErr w:type="spellEnd"/>
      <w:r>
        <w:rPr>
          <w:color w:val="1C1C1C"/>
          <w:sz w:val="24"/>
          <w:szCs w:val="24"/>
          <w:highlight w:val="white"/>
        </w:rPr>
        <w:t xml:space="preserve">, </w:t>
      </w:r>
      <w:proofErr w:type="spellStart"/>
      <w:r>
        <w:rPr>
          <w:b/>
          <w:color w:val="1C1C1C"/>
          <w:sz w:val="24"/>
          <w:szCs w:val="24"/>
          <w:highlight w:val="white"/>
        </w:rPr>
        <w:t>segueix</w:t>
      </w:r>
      <w:proofErr w:type="spellEnd"/>
      <w:r>
        <w:rPr>
          <w:b/>
          <w:color w:val="1C1C1C"/>
          <w:sz w:val="24"/>
          <w:szCs w:val="24"/>
          <w:highlight w:val="white"/>
        </w:rPr>
        <w:t xml:space="preserve"> la </w:t>
      </w:r>
      <w:proofErr w:type="spellStart"/>
      <w:r>
        <w:rPr>
          <w:b/>
          <w:color w:val="1C1C1C"/>
          <w:sz w:val="24"/>
          <w:szCs w:val="24"/>
          <w:highlight w:val="white"/>
        </w:rPr>
        <w:t>te</w:t>
      </w:r>
      <w:r>
        <w:rPr>
          <w:b/>
          <w:color w:val="1C1C1C"/>
          <w:sz w:val="24"/>
          <w:szCs w:val="24"/>
          <w:highlight w:val="white"/>
        </w:rPr>
        <w:t>ndència</w:t>
      </w:r>
      <w:proofErr w:type="spellEnd"/>
      <w:r>
        <w:rPr>
          <w:b/>
          <w:color w:val="1C1C1C"/>
          <w:sz w:val="24"/>
          <w:szCs w:val="24"/>
          <w:highlight w:val="white"/>
        </w:rPr>
        <w:t xml:space="preserve"> neoliberal i </w:t>
      </w:r>
      <w:proofErr w:type="spellStart"/>
      <w:r>
        <w:rPr>
          <w:b/>
          <w:color w:val="1C1C1C"/>
          <w:sz w:val="24"/>
          <w:szCs w:val="24"/>
          <w:highlight w:val="white"/>
        </w:rPr>
        <w:t>privatitzadora</w:t>
      </w:r>
      <w:proofErr w:type="spellEnd"/>
      <w:r>
        <w:rPr>
          <w:b/>
          <w:color w:val="1C1C1C"/>
          <w:sz w:val="24"/>
          <w:szCs w:val="24"/>
          <w:highlight w:val="white"/>
        </w:rPr>
        <w:t xml:space="preserve"> que ataca </w:t>
      </w:r>
      <w:proofErr w:type="spellStart"/>
      <w:r>
        <w:rPr>
          <w:b/>
          <w:color w:val="1C1C1C"/>
          <w:sz w:val="24"/>
          <w:szCs w:val="24"/>
          <w:highlight w:val="white"/>
        </w:rPr>
        <w:t>l'escola</w:t>
      </w:r>
      <w:proofErr w:type="spellEnd"/>
      <w:r>
        <w:rPr>
          <w:b/>
          <w:color w:val="1C1C1C"/>
          <w:sz w:val="24"/>
          <w:szCs w:val="24"/>
          <w:highlight w:val="white"/>
        </w:rPr>
        <w:t xml:space="preserve"> pública</w:t>
      </w:r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amb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l'excusa</w:t>
      </w:r>
      <w:proofErr w:type="spellEnd"/>
      <w:r>
        <w:rPr>
          <w:color w:val="1C1C1C"/>
          <w:sz w:val="24"/>
          <w:szCs w:val="24"/>
          <w:highlight w:val="white"/>
        </w:rPr>
        <w:t xml:space="preserve"> de la </w:t>
      </w:r>
      <w:proofErr w:type="spellStart"/>
      <w:r>
        <w:rPr>
          <w:color w:val="1C1C1C"/>
          <w:sz w:val="24"/>
          <w:szCs w:val="24"/>
          <w:highlight w:val="white"/>
        </w:rPr>
        <w:t>baixa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color w:val="1C1C1C"/>
          <w:sz w:val="24"/>
          <w:szCs w:val="24"/>
          <w:highlight w:val="white"/>
        </w:rPr>
        <w:t>natalitat</w:t>
      </w:r>
      <w:proofErr w:type="spellEnd"/>
      <w:proofErr w:type="gramEnd"/>
      <w:r>
        <w:rPr>
          <w:color w:val="1C1C1C"/>
          <w:sz w:val="24"/>
          <w:szCs w:val="24"/>
          <w:highlight w:val="white"/>
        </w:rPr>
        <w:t xml:space="preserve">. </w:t>
      </w:r>
      <w:proofErr w:type="spellStart"/>
      <w:r>
        <w:rPr>
          <w:color w:val="1C1C1C"/>
          <w:sz w:val="24"/>
          <w:szCs w:val="24"/>
          <w:highlight w:val="white"/>
        </w:rPr>
        <w:t>Ja</w:t>
      </w:r>
      <w:proofErr w:type="spellEnd"/>
      <w:r>
        <w:rPr>
          <w:color w:val="1C1C1C"/>
          <w:sz w:val="24"/>
          <w:szCs w:val="24"/>
          <w:highlight w:val="white"/>
        </w:rPr>
        <w:t xml:space="preserve"> ha </w:t>
      </w:r>
      <w:proofErr w:type="spellStart"/>
      <w:r>
        <w:rPr>
          <w:color w:val="1C1C1C"/>
          <w:sz w:val="24"/>
          <w:szCs w:val="24"/>
          <w:highlight w:val="white"/>
        </w:rPr>
        <w:t>començat</w:t>
      </w:r>
      <w:proofErr w:type="spellEnd"/>
      <w:r>
        <w:rPr>
          <w:color w:val="1C1C1C"/>
          <w:sz w:val="24"/>
          <w:szCs w:val="24"/>
          <w:highlight w:val="white"/>
        </w:rPr>
        <w:t xml:space="preserve"> a aplicar mesures </w:t>
      </w:r>
      <w:proofErr w:type="spellStart"/>
      <w:r>
        <w:rPr>
          <w:color w:val="1C1C1C"/>
          <w:sz w:val="24"/>
          <w:szCs w:val="24"/>
          <w:highlight w:val="white"/>
        </w:rPr>
        <w:t>d’aquest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tipus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aquest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curs</w:t>
      </w:r>
      <w:proofErr w:type="spellEnd"/>
      <w:r>
        <w:rPr>
          <w:color w:val="1C1C1C"/>
          <w:sz w:val="24"/>
          <w:szCs w:val="24"/>
          <w:highlight w:val="white"/>
        </w:rPr>
        <w:t xml:space="preserve">, </w:t>
      </w:r>
      <w:proofErr w:type="spellStart"/>
      <w:r>
        <w:rPr>
          <w:color w:val="1C1C1C"/>
          <w:sz w:val="24"/>
          <w:szCs w:val="24"/>
          <w:highlight w:val="white"/>
        </w:rPr>
        <w:t>atès</w:t>
      </w:r>
      <w:proofErr w:type="spellEnd"/>
      <w:r>
        <w:rPr>
          <w:color w:val="1C1C1C"/>
          <w:sz w:val="24"/>
          <w:szCs w:val="24"/>
          <w:highlight w:val="white"/>
        </w:rPr>
        <w:t xml:space="preserve"> que van eliminar-</w:t>
      </w:r>
      <w:proofErr w:type="spellStart"/>
      <w:r>
        <w:rPr>
          <w:color w:val="1C1C1C"/>
          <w:sz w:val="24"/>
          <w:szCs w:val="24"/>
          <w:highlight w:val="white"/>
        </w:rPr>
        <w:t>ne</w:t>
      </w:r>
      <w:proofErr w:type="spellEnd"/>
      <w:r>
        <w:rPr>
          <w:color w:val="1C1C1C"/>
          <w:sz w:val="24"/>
          <w:szCs w:val="24"/>
          <w:highlight w:val="white"/>
        </w:rPr>
        <w:t xml:space="preserve"> una </w:t>
      </w:r>
      <w:proofErr w:type="spellStart"/>
      <w:r>
        <w:rPr>
          <w:color w:val="1C1C1C"/>
          <w:sz w:val="24"/>
          <w:szCs w:val="24"/>
          <w:highlight w:val="white"/>
        </w:rPr>
        <w:t>línia</w:t>
      </w:r>
      <w:proofErr w:type="spellEnd"/>
      <w:r>
        <w:rPr>
          <w:color w:val="1C1C1C"/>
          <w:sz w:val="24"/>
          <w:szCs w:val="24"/>
          <w:highlight w:val="white"/>
        </w:rPr>
        <w:t xml:space="preserve"> d’I5 a </w:t>
      </w:r>
      <w:proofErr w:type="spellStart"/>
      <w:r>
        <w:rPr>
          <w:color w:val="1C1C1C"/>
          <w:sz w:val="24"/>
          <w:szCs w:val="24"/>
          <w:highlight w:val="white"/>
        </w:rPr>
        <w:t>l’escola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Valldeflors</w:t>
      </w:r>
      <w:proofErr w:type="spellEnd"/>
      <w:r>
        <w:rPr>
          <w:color w:val="1C1C1C"/>
          <w:sz w:val="24"/>
          <w:szCs w:val="24"/>
          <w:highlight w:val="white"/>
        </w:rPr>
        <w:t xml:space="preserve"> i no van </w:t>
      </w:r>
      <w:proofErr w:type="spellStart"/>
      <w:r>
        <w:rPr>
          <w:color w:val="1C1C1C"/>
          <w:sz w:val="24"/>
          <w:szCs w:val="24"/>
          <w:highlight w:val="white"/>
        </w:rPr>
        <w:t>deixar</w:t>
      </w:r>
      <w:proofErr w:type="spellEnd"/>
      <w:r>
        <w:rPr>
          <w:color w:val="1C1C1C"/>
          <w:sz w:val="24"/>
          <w:szCs w:val="24"/>
          <w:highlight w:val="white"/>
        </w:rPr>
        <w:t xml:space="preserve"> matricular tres </w:t>
      </w:r>
      <w:proofErr w:type="spellStart"/>
      <w:r>
        <w:rPr>
          <w:color w:val="1C1C1C"/>
          <w:sz w:val="24"/>
          <w:szCs w:val="24"/>
          <w:highlight w:val="white"/>
        </w:rPr>
        <w:t>i</w:t>
      </w:r>
      <w:r>
        <w:rPr>
          <w:color w:val="1C1C1C"/>
          <w:sz w:val="24"/>
          <w:szCs w:val="24"/>
          <w:highlight w:val="white"/>
        </w:rPr>
        <w:t>nfants</w:t>
      </w:r>
      <w:proofErr w:type="spellEnd"/>
      <w:r>
        <w:rPr>
          <w:color w:val="1C1C1C"/>
          <w:sz w:val="24"/>
          <w:szCs w:val="24"/>
          <w:highlight w:val="white"/>
        </w:rPr>
        <w:t xml:space="preserve">, que van estar </w:t>
      </w:r>
      <w:proofErr w:type="spellStart"/>
      <w:r>
        <w:rPr>
          <w:color w:val="1C1C1C"/>
          <w:sz w:val="24"/>
          <w:szCs w:val="24"/>
          <w:highlight w:val="white"/>
        </w:rPr>
        <w:t>obligats</w:t>
      </w:r>
      <w:proofErr w:type="spellEnd"/>
      <w:r>
        <w:rPr>
          <w:color w:val="1C1C1C"/>
          <w:sz w:val="24"/>
          <w:szCs w:val="24"/>
          <w:highlight w:val="white"/>
        </w:rPr>
        <w:t xml:space="preserve"> a </w:t>
      </w:r>
      <w:proofErr w:type="spellStart"/>
      <w:r>
        <w:rPr>
          <w:color w:val="1C1C1C"/>
          <w:sz w:val="24"/>
          <w:szCs w:val="24"/>
          <w:highlight w:val="white"/>
        </w:rPr>
        <w:t>marxar</w:t>
      </w:r>
      <w:proofErr w:type="spellEnd"/>
      <w:r>
        <w:rPr>
          <w:color w:val="1C1C1C"/>
          <w:sz w:val="24"/>
          <w:szCs w:val="24"/>
          <w:highlight w:val="white"/>
        </w:rPr>
        <w:t xml:space="preserve"> a </w:t>
      </w:r>
      <w:proofErr w:type="spellStart"/>
      <w:r>
        <w:rPr>
          <w:color w:val="1C1C1C"/>
          <w:sz w:val="24"/>
          <w:szCs w:val="24"/>
          <w:highlight w:val="white"/>
        </w:rPr>
        <w:t>l’escola</w:t>
      </w:r>
      <w:proofErr w:type="spellEnd"/>
      <w:r>
        <w:rPr>
          <w:color w:val="1C1C1C"/>
          <w:sz w:val="24"/>
          <w:szCs w:val="24"/>
          <w:highlight w:val="white"/>
        </w:rPr>
        <w:t xml:space="preserve"> privada-concertada o </w:t>
      </w:r>
      <w:proofErr w:type="spellStart"/>
      <w:r>
        <w:rPr>
          <w:color w:val="1C1C1C"/>
          <w:sz w:val="24"/>
          <w:szCs w:val="24"/>
          <w:highlight w:val="white"/>
        </w:rPr>
        <w:t>altres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escoles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fora</w:t>
      </w:r>
      <w:proofErr w:type="spellEnd"/>
      <w:r>
        <w:rPr>
          <w:color w:val="1C1C1C"/>
          <w:sz w:val="24"/>
          <w:szCs w:val="24"/>
          <w:highlight w:val="white"/>
        </w:rPr>
        <w:t xml:space="preserve"> del </w:t>
      </w:r>
      <w:proofErr w:type="spellStart"/>
      <w:r>
        <w:rPr>
          <w:color w:val="1C1C1C"/>
          <w:sz w:val="24"/>
          <w:szCs w:val="24"/>
          <w:highlight w:val="white"/>
        </w:rPr>
        <w:t>municipi</w:t>
      </w:r>
      <w:proofErr w:type="spellEnd"/>
      <w:r>
        <w:rPr>
          <w:color w:val="1C1C1C"/>
          <w:sz w:val="24"/>
          <w:szCs w:val="24"/>
          <w:highlight w:val="white"/>
        </w:rPr>
        <w:t xml:space="preserve">; i </w:t>
      </w:r>
      <w:proofErr w:type="spellStart"/>
      <w:r>
        <w:rPr>
          <w:color w:val="1C1C1C"/>
          <w:sz w:val="24"/>
          <w:szCs w:val="24"/>
          <w:highlight w:val="white"/>
        </w:rPr>
        <w:t>enguany</w:t>
      </w:r>
      <w:proofErr w:type="spellEnd"/>
      <w:r>
        <w:rPr>
          <w:color w:val="1C1C1C"/>
          <w:sz w:val="24"/>
          <w:szCs w:val="24"/>
          <w:highlight w:val="white"/>
        </w:rPr>
        <w:t xml:space="preserve"> el </w:t>
      </w:r>
      <w:proofErr w:type="spellStart"/>
      <w:r>
        <w:rPr>
          <w:color w:val="1C1C1C"/>
          <w:sz w:val="24"/>
          <w:szCs w:val="24"/>
          <w:highlight w:val="white"/>
        </w:rPr>
        <w:t>Departament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pretén</w:t>
      </w:r>
      <w:proofErr w:type="spellEnd"/>
      <w:r>
        <w:rPr>
          <w:color w:val="1C1C1C"/>
          <w:sz w:val="24"/>
          <w:szCs w:val="24"/>
          <w:highlight w:val="white"/>
        </w:rPr>
        <w:t xml:space="preserve"> eliminar una </w:t>
      </w:r>
      <w:proofErr w:type="spellStart"/>
      <w:r>
        <w:rPr>
          <w:color w:val="1C1C1C"/>
          <w:sz w:val="24"/>
          <w:szCs w:val="24"/>
          <w:highlight w:val="white"/>
        </w:rPr>
        <w:t>altra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línia</w:t>
      </w:r>
      <w:proofErr w:type="spellEnd"/>
      <w:r>
        <w:rPr>
          <w:color w:val="1C1C1C"/>
          <w:sz w:val="24"/>
          <w:szCs w:val="24"/>
          <w:highlight w:val="white"/>
        </w:rPr>
        <w:t xml:space="preserve"> a I3 a la </w:t>
      </w:r>
      <w:proofErr w:type="spellStart"/>
      <w:r>
        <w:rPr>
          <w:color w:val="1C1C1C"/>
          <w:sz w:val="24"/>
          <w:szCs w:val="24"/>
          <w:highlight w:val="white"/>
        </w:rPr>
        <w:t>mateixa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escola</w:t>
      </w:r>
      <w:proofErr w:type="spellEnd"/>
      <w:r>
        <w:rPr>
          <w:color w:val="1C1C1C"/>
          <w:sz w:val="24"/>
          <w:szCs w:val="24"/>
          <w:highlight w:val="white"/>
        </w:rPr>
        <w:t xml:space="preserve"> per </w:t>
      </w:r>
      <w:proofErr w:type="spellStart"/>
      <w:r>
        <w:rPr>
          <w:color w:val="1C1C1C"/>
          <w:sz w:val="24"/>
          <w:szCs w:val="24"/>
          <w:highlight w:val="white"/>
        </w:rPr>
        <w:t>al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curs</w:t>
      </w:r>
      <w:proofErr w:type="spellEnd"/>
      <w:r>
        <w:rPr>
          <w:color w:val="1C1C1C"/>
          <w:sz w:val="24"/>
          <w:szCs w:val="24"/>
          <w:highlight w:val="white"/>
        </w:rPr>
        <w:t xml:space="preserve"> 2024/2025. </w:t>
      </w:r>
      <w:proofErr w:type="spellStart"/>
      <w:r>
        <w:rPr>
          <w:color w:val="1C1C1C"/>
          <w:sz w:val="24"/>
          <w:szCs w:val="24"/>
          <w:highlight w:val="white"/>
        </w:rPr>
        <w:t>Exigim</w:t>
      </w:r>
      <w:proofErr w:type="spellEnd"/>
      <w:r>
        <w:rPr>
          <w:color w:val="1C1C1C"/>
          <w:sz w:val="24"/>
          <w:szCs w:val="24"/>
          <w:highlight w:val="white"/>
        </w:rPr>
        <w:t xml:space="preserve"> que es </w:t>
      </w:r>
      <w:proofErr w:type="spellStart"/>
      <w:r>
        <w:rPr>
          <w:color w:val="1C1C1C"/>
          <w:sz w:val="24"/>
          <w:szCs w:val="24"/>
          <w:highlight w:val="white"/>
        </w:rPr>
        <w:t>mantinguin</w:t>
      </w:r>
      <w:proofErr w:type="spellEnd"/>
      <w:r>
        <w:rPr>
          <w:color w:val="1C1C1C"/>
          <w:sz w:val="24"/>
          <w:szCs w:val="24"/>
          <w:highlight w:val="white"/>
        </w:rPr>
        <w:t xml:space="preserve"> les </w:t>
      </w:r>
      <w:proofErr w:type="spellStart"/>
      <w:r>
        <w:rPr>
          <w:color w:val="1C1C1C"/>
          <w:sz w:val="24"/>
          <w:szCs w:val="24"/>
          <w:highlight w:val="white"/>
        </w:rPr>
        <w:t>dues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línies</w:t>
      </w:r>
      <w:proofErr w:type="spellEnd"/>
      <w:r>
        <w:rPr>
          <w:color w:val="1C1C1C"/>
          <w:sz w:val="24"/>
          <w:szCs w:val="24"/>
          <w:highlight w:val="white"/>
        </w:rPr>
        <w:t xml:space="preserve"> I3 a</w:t>
      </w:r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l’escola</w:t>
      </w:r>
      <w:proofErr w:type="spellEnd"/>
      <w:r>
        <w:rPr>
          <w:color w:val="1C1C1C"/>
          <w:sz w:val="24"/>
          <w:szCs w:val="24"/>
          <w:highlight w:val="white"/>
        </w:rPr>
        <w:t xml:space="preserve"> pública i si una ha de </w:t>
      </w:r>
      <w:proofErr w:type="spellStart"/>
      <w:r>
        <w:rPr>
          <w:color w:val="1C1C1C"/>
          <w:sz w:val="24"/>
          <w:szCs w:val="24"/>
          <w:highlight w:val="white"/>
        </w:rPr>
        <w:t>tancar</w:t>
      </w:r>
      <w:proofErr w:type="spellEnd"/>
      <w:r>
        <w:rPr>
          <w:color w:val="1C1C1C"/>
          <w:sz w:val="24"/>
          <w:szCs w:val="24"/>
          <w:highlight w:val="white"/>
        </w:rPr>
        <w:t xml:space="preserve">, que </w:t>
      </w:r>
      <w:proofErr w:type="spellStart"/>
      <w:r>
        <w:rPr>
          <w:color w:val="1C1C1C"/>
          <w:sz w:val="24"/>
          <w:szCs w:val="24"/>
          <w:highlight w:val="white"/>
        </w:rPr>
        <w:t>sigui</w:t>
      </w:r>
      <w:proofErr w:type="spellEnd"/>
      <w:r>
        <w:rPr>
          <w:color w:val="1C1C1C"/>
          <w:sz w:val="24"/>
          <w:szCs w:val="24"/>
          <w:highlight w:val="white"/>
        </w:rPr>
        <w:t xml:space="preserve"> a </w:t>
      </w:r>
      <w:proofErr w:type="spellStart"/>
      <w:r>
        <w:rPr>
          <w:color w:val="1C1C1C"/>
          <w:sz w:val="24"/>
          <w:szCs w:val="24"/>
          <w:highlight w:val="white"/>
        </w:rPr>
        <w:t>l’escola</w:t>
      </w:r>
      <w:proofErr w:type="spellEnd"/>
      <w:r>
        <w:rPr>
          <w:color w:val="1C1C1C"/>
          <w:sz w:val="24"/>
          <w:szCs w:val="24"/>
          <w:highlight w:val="white"/>
        </w:rPr>
        <w:t xml:space="preserve"> concertada. </w:t>
      </w:r>
    </w:p>
    <w:p w:rsidR="009609C0" w:rsidRDefault="00A80ADE">
      <w:pPr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highlight w:val="white"/>
        </w:rPr>
        <w:t xml:space="preserve"> </w:t>
      </w:r>
    </w:p>
    <w:p w:rsidR="009609C0" w:rsidRDefault="00A80ADE">
      <w:pPr>
        <w:jc w:val="both"/>
        <w:rPr>
          <w:color w:val="1C1C1C"/>
          <w:sz w:val="24"/>
          <w:szCs w:val="24"/>
          <w:highlight w:val="white"/>
        </w:rPr>
      </w:pPr>
      <w:proofErr w:type="spellStart"/>
      <w:r>
        <w:rPr>
          <w:color w:val="1C1C1C"/>
          <w:sz w:val="24"/>
          <w:szCs w:val="24"/>
          <w:highlight w:val="white"/>
        </w:rPr>
        <w:t>Aquests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concerts</w:t>
      </w:r>
      <w:proofErr w:type="spellEnd"/>
      <w:r>
        <w:rPr>
          <w:color w:val="1C1C1C"/>
          <w:sz w:val="24"/>
          <w:szCs w:val="24"/>
          <w:highlight w:val="white"/>
        </w:rPr>
        <w:t xml:space="preserve"> de </w:t>
      </w:r>
      <w:proofErr w:type="spellStart"/>
      <w:r>
        <w:rPr>
          <w:color w:val="1C1C1C"/>
          <w:sz w:val="24"/>
          <w:szCs w:val="24"/>
          <w:highlight w:val="white"/>
        </w:rPr>
        <w:t>l’escola</w:t>
      </w:r>
      <w:proofErr w:type="spellEnd"/>
      <w:r>
        <w:rPr>
          <w:color w:val="1C1C1C"/>
          <w:sz w:val="24"/>
          <w:szCs w:val="24"/>
          <w:highlight w:val="white"/>
        </w:rPr>
        <w:t xml:space="preserve"> privada </w:t>
      </w:r>
      <w:proofErr w:type="spellStart"/>
      <w:r>
        <w:rPr>
          <w:color w:val="1C1C1C"/>
          <w:sz w:val="24"/>
          <w:szCs w:val="24"/>
          <w:highlight w:val="white"/>
        </w:rPr>
        <w:t>suposen</w:t>
      </w:r>
      <w:proofErr w:type="spellEnd"/>
      <w:r>
        <w:rPr>
          <w:color w:val="1C1C1C"/>
          <w:sz w:val="24"/>
          <w:szCs w:val="24"/>
          <w:highlight w:val="white"/>
        </w:rPr>
        <w:t xml:space="preserve"> la retallada </w:t>
      </w:r>
      <w:proofErr w:type="spellStart"/>
      <w:r>
        <w:rPr>
          <w:color w:val="1C1C1C"/>
          <w:sz w:val="24"/>
          <w:szCs w:val="24"/>
          <w:highlight w:val="white"/>
        </w:rPr>
        <w:t>més</w:t>
      </w:r>
      <w:proofErr w:type="spellEnd"/>
      <w:r>
        <w:rPr>
          <w:color w:val="1C1C1C"/>
          <w:sz w:val="24"/>
          <w:szCs w:val="24"/>
          <w:highlight w:val="white"/>
        </w:rPr>
        <w:t xml:space="preserve"> gran de </w:t>
      </w:r>
      <w:proofErr w:type="spellStart"/>
      <w:r>
        <w:rPr>
          <w:color w:val="1C1C1C"/>
          <w:sz w:val="24"/>
          <w:szCs w:val="24"/>
          <w:highlight w:val="white"/>
        </w:rPr>
        <w:t>l’escola</w:t>
      </w:r>
      <w:proofErr w:type="spellEnd"/>
      <w:r>
        <w:rPr>
          <w:color w:val="1C1C1C"/>
          <w:sz w:val="24"/>
          <w:szCs w:val="24"/>
          <w:highlight w:val="white"/>
        </w:rPr>
        <w:t xml:space="preserve"> pública, </w:t>
      </w:r>
      <w:proofErr w:type="spellStart"/>
      <w:r>
        <w:rPr>
          <w:color w:val="1C1C1C"/>
          <w:sz w:val="24"/>
          <w:szCs w:val="24"/>
          <w:highlight w:val="white"/>
        </w:rPr>
        <w:t>amb</w:t>
      </w:r>
      <w:proofErr w:type="spellEnd"/>
      <w:r>
        <w:rPr>
          <w:color w:val="1C1C1C"/>
          <w:sz w:val="24"/>
          <w:szCs w:val="24"/>
          <w:highlight w:val="white"/>
        </w:rPr>
        <w:t xml:space="preserve"> la </w:t>
      </w:r>
      <w:proofErr w:type="spellStart"/>
      <w:r>
        <w:rPr>
          <w:color w:val="1C1C1C"/>
          <w:sz w:val="24"/>
          <w:szCs w:val="24"/>
          <w:highlight w:val="white"/>
        </w:rPr>
        <w:t>qual</w:t>
      </w:r>
      <w:proofErr w:type="spellEnd"/>
      <w:r>
        <w:rPr>
          <w:color w:val="1C1C1C"/>
          <w:sz w:val="24"/>
          <w:szCs w:val="24"/>
          <w:highlight w:val="white"/>
        </w:rPr>
        <w:t xml:space="preserve"> cosa </w:t>
      </w:r>
      <w:proofErr w:type="spellStart"/>
      <w:r>
        <w:rPr>
          <w:color w:val="1C1C1C"/>
          <w:sz w:val="24"/>
          <w:szCs w:val="24"/>
          <w:highlight w:val="white"/>
        </w:rPr>
        <w:t>qui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perd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són</w:t>
      </w:r>
      <w:proofErr w:type="spellEnd"/>
      <w:r>
        <w:rPr>
          <w:color w:val="1C1C1C"/>
          <w:sz w:val="24"/>
          <w:szCs w:val="24"/>
          <w:highlight w:val="white"/>
        </w:rPr>
        <w:t xml:space="preserve"> les </w:t>
      </w:r>
      <w:proofErr w:type="spellStart"/>
      <w:r>
        <w:rPr>
          <w:color w:val="1C1C1C"/>
          <w:sz w:val="24"/>
          <w:szCs w:val="24"/>
          <w:highlight w:val="white"/>
        </w:rPr>
        <w:t>famílies</w:t>
      </w:r>
      <w:proofErr w:type="spellEnd"/>
      <w:r>
        <w:rPr>
          <w:color w:val="1C1C1C"/>
          <w:sz w:val="24"/>
          <w:szCs w:val="24"/>
          <w:highlight w:val="white"/>
        </w:rPr>
        <w:t xml:space="preserve"> que sí que </w:t>
      </w:r>
      <w:proofErr w:type="spellStart"/>
      <w:r>
        <w:rPr>
          <w:color w:val="1C1C1C"/>
          <w:sz w:val="24"/>
          <w:szCs w:val="24"/>
          <w:highlight w:val="white"/>
        </w:rPr>
        <w:t>creuen</w:t>
      </w:r>
      <w:proofErr w:type="spellEnd"/>
      <w:r>
        <w:rPr>
          <w:color w:val="1C1C1C"/>
          <w:sz w:val="24"/>
          <w:szCs w:val="24"/>
          <w:highlight w:val="white"/>
        </w:rPr>
        <w:t xml:space="preserve"> en una </w:t>
      </w:r>
      <w:proofErr w:type="spellStart"/>
      <w:r>
        <w:rPr>
          <w:color w:val="1C1C1C"/>
          <w:sz w:val="24"/>
          <w:szCs w:val="24"/>
          <w:highlight w:val="white"/>
        </w:rPr>
        <w:t>educació</w:t>
      </w:r>
      <w:proofErr w:type="spellEnd"/>
      <w:r>
        <w:rPr>
          <w:color w:val="1C1C1C"/>
          <w:sz w:val="24"/>
          <w:szCs w:val="24"/>
          <w:highlight w:val="white"/>
        </w:rPr>
        <w:t xml:space="preserve"> pública de </w:t>
      </w:r>
      <w:proofErr w:type="spellStart"/>
      <w:r>
        <w:rPr>
          <w:color w:val="1C1C1C"/>
          <w:sz w:val="24"/>
          <w:szCs w:val="24"/>
          <w:highlight w:val="white"/>
        </w:rPr>
        <w:t>qua</w:t>
      </w:r>
      <w:r>
        <w:rPr>
          <w:color w:val="1C1C1C"/>
          <w:sz w:val="24"/>
          <w:szCs w:val="24"/>
          <w:highlight w:val="white"/>
        </w:rPr>
        <w:t>litat</w:t>
      </w:r>
      <w:proofErr w:type="spellEnd"/>
      <w:r>
        <w:rPr>
          <w:color w:val="1C1C1C"/>
          <w:sz w:val="24"/>
          <w:szCs w:val="24"/>
          <w:highlight w:val="white"/>
        </w:rPr>
        <w:t xml:space="preserve">, </w:t>
      </w:r>
      <w:proofErr w:type="spellStart"/>
      <w:r>
        <w:rPr>
          <w:color w:val="1C1C1C"/>
          <w:sz w:val="24"/>
          <w:szCs w:val="24"/>
          <w:highlight w:val="white"/>
        </w:rPr>
        <w:t>gratuïta</w:t>
      </w:r>
      <w:proofErr w:type="spellEnd"/>
      <w:r>
        <w:rPr>
          <w:color w:val="1C1C1C"/>
          <w:sz w:val="24"/>
          <w:szCs w:val="24"/>
          <w:highlight w:val="white"/>
        </w:rPr>
        <w:t xml:space="preserve">, universal i laica. </w:t>
      </w:r>
    </w:p>
    <w:p w:rsidR="009609C0" w:rsidRDefault="00A80ADE">
      <w:pPr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highlight w:val="white"/>
        </w:rPr>
        <w:t xml:space="preserve"> </w:t>
      </w:r>
    </w:p>
    <w:p w:rsidR="009609C0" w:rsidRDefault="00A80ADE">
      <w:pPr>
        <w:jc w:val="both"/>
        <w:rPr>
          <w:b/>
          <w:color w:val="1C1C1C"/>
          <w:sz w:val="24"/>
          <w:szCs w:val="24"/>
          <w:highlight w:val="white"/>
        </w:rPr>
      </w:pPr>
      <w:r>
        <w:rPr>
          <w:color w:val="1C1C1C"/>
          <w:sz w:val="24"/>
          <w:szCs w:val="24"/>
          <w:highlight w:val="white"/>
        </w:rPr>
        <w:t xml:space="preserve">Per </w:t>
      </w:r>
      <w:proofErr w:type="spellStart"/>
      <w:r>
        <w:rPr>
          <w:color w:val="1C1C1C"/>
          <w:sz w:val="24"/>
          <w:szCs w:val="24"/>
          <w:highlight w:val="white"/>
        </w:rPr>
        <w:t>això</w:t>
      </w:r>
      <w:proofErr w:type="spellEnd"/>
      <w:r>
        <w:rPr>
          <w:color w:val="1C1C1C"/>
          <w:sz w:val="24"/>
          <w:szCs w:val="24"/>
          <w:highlight w:val="white"/>
        </w:rPr>
        <w:t xml:space="preserve">, </w:t>
      </w:r>
      <w:proofErr w:type="spellStart"/>
      <w:r>
        <w:rPr>
          <w:color w:val="1C1C1C"/>
          <w:sz w:val="24"/>
          <w:szCs w:val="24"/>
          <w:highlight w:val="white"/>
        </w:rPr>
        <w:t>fem</w:t>
      </w:r>
      <w:proofErr w:type="spellEnd"/>
      <w:r>
        <w:rPr>
          <w:color w:val="1C1C1C"/>
          <w:sz w:val="24"/>
          <w:szCs w:val="24"/>
          <w:highlight w:val="white"/>
        </w:rPr>
        <w:t xml:space="preserve"> una crida a tota la </w:t>
      </w:r>
      <w:proofErr w:type="spellStart"/>
      <w:r>
        <w:rPr>
          <w:color w:val="1C1C1C"/>
          <w:sz w:val="24"/>
          <w:szCs w:val="24"/>
          <w:highlight w:val="white"/>
        </w:rPr>
        <w:t>comunitat</w:t>
      </w:r>
      <w:proofErr w:type="spellEnd"/>
      <w:r>
        <w:rPr>
          <w:color w:val="1C1C1C"/>
          <w:sz w:val="24"/>
          <w:szCs w:val="24"/>
          <w:highlight w:val="white"/>
        </w:rPr>
        <w:t xml:space="preserve"> educativa de Tremp, a </w:t>
      </w:r>
      <w:proofErr w:type="spellStart"/>
      <w:r>
        <w:rPr>
          <w:color w:val="1C1C1C"/>
          <w:sz w:val="24"/>
          <w:szCs w:val="24"/>
          <w:highlight w:val="white"/>
        </w:rPr>
        <w:t>l’AFA</w:t>
      </w:r>
      <w:proofErr w:type="spellEnd"/>
      <w:r>
        <w:rPr>
          <w:color w:val="1C1C1C"/>
          <w:sz w:val="24"/>
          <w:szCs w:val="24"/>
          <w:highlight w:val="white"/>
        </w:rPr>
        <w:t xml:space="preserve"> de </w:t>
      </w:r>
      <w:proofErr w:type="spellStart"/>
      <w:r>
        <w:rPr>
          <w:color w:val="1C1C1C"/>
          <w:sz w:val="24"/>
          <w:szCs w:val="24"/>
          <w:highlight w:val="white"/>
        </w:rPr>
        <w:t>l’escola</w:t>
      </w:r>
      <w:proofErr w:type="spellEnd"/>
      <w:r>
        <w:rPr>
          <w:color w:val="1C1C1C"/>
          <w:sz w:val="24"/>
          <w:szCs w:val="24"/>
          <w:highlight w:val="white"/>
        </w:rPr>
        <w:t xml:space="preserve">, a les </w:t>
      </w:r>
      <w:proofErr w:type="spellStart"/>
      <w:r>
        <w:rPr>
          <w:color w:val="1C1C1C"/>
          <w:sz w:val="24"/>
          <w:szCs w:val="24"/>
          <w:highlight w:val="white"/>
        </w:rPr>
        <w:t>associacions</w:t>
      </w:r>
      <w:proofErr w:type="spellEnd"/>
      <w:r>
        <w:rPr>
          <w:color w:val="1C1C1C"/>
          <w:sz w:val="24"/>
          <w:szCs w:val="24"/>
          <w:highlight w:val="white"/>
        </w:rPr>
        <w:t xml:space="preserve"> de </w:t>
      </w:r>
      <w:proofErr w:type="spellStart"/>
      <w:r>
        <w:rPr>
          <w:color w:val="1C1C1C"/>
          <w:sz w:val="24"/>
          <w:szCs w:val="24"/>
          <w:highlight w:val="white"/>
        </w:rPr>
        <w:t>veïnes</w:t>
      </w:r>
      <w:proofErr w:type="spellEnd"/>
      <w:r>
        <w:rPr>
          <w:color w:val="1C1C1C"/>
          <w:sz w:val="24"/>
          <w:szCs w:val="24"/>
          <w:highlight w:val="white"/>
        </w:rPr>
        <w:t xml:space="preserve">, a </w:t>
      </w:r>
      <w:proofErr w:type="spellStart"/>
      <w:r>
        <w:rPr>
          <w:color w:val="1C1C1C"/>
          <w:sz w:val="24"/>
          <w:szCs w:val="24"/>
          <w:highlight w:val="white"/>
        </w:rPr>
        <w:t>altres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col·lectius</w:t>
      </w:r>
      <w:proofErr w:type="spellEnd"/>
      <w:r>
        <w:rPr>
          <w:color w:val="1C1C1C"/>
          <w:sz w:val="24"/>
          <w:szCs w:val="24"/>
          <w:highlight w:val="white"/>
        </w:rPr>
        <w:t xml:space="preserve"> i </w:t>
      </w:r>
      <w:proofErr w:type="spellStart"/>
      <w:r>
        <w:rPr>
          <w:color w:val="1C1C1C"/>
          <w:sz w:val="24"/>
          <w:szCs w:val="24"/>
          <w:highlight w:val="white"/>
        </w:rPr>
        <w:t>moviments</w:t>
      </w:r>
      <w:proofErr w:type="spellEnd"/>
      <w:r>
        <w:rPr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color w:val="1C1C1C"/>
          <w:sz w:val="24"/>
          <w:szCs w:val="24"/>
          <w:highlight w:val="white"/>
        </w:rPr>
        <w:t>socials</w:t>
      </w:r>
      <w:proofErr w:type="spellEnd"/>
      <w:r>
        <w:rPr>
          <w:color w:val="1C1C1C"/>
          <w:sz w:val="24"/>
          <w:szCs w:val="24"/>
          <w:highlight w:val="white"/>
        </w:rPr>
        <w:t xml:space="preserve"> del </w:t>
      </w:r>
      <w:proofErr w:type="spellStart"/>
      <w:r>
        <w:rPr>
          <w:color w:val="1C1C1C"/>
          <w:sz w:val="24"/>
          <w:szCs w:val="24"/>
          <w:highlight w:val="white"/>
        </w:rPr>
        <w:t>Pallars</w:t>
      </w:r>
      <w:proofErr w:type="spellEnd"/>
      <w:r>
        <w:rPr>
          <w:color w:val="1C1C1C"/>
          <w:sz w:val="24"/>
          <w:szCs w:val="24"/>
          <w:highlight w:val="white"/>
        </w:rPr>
        <w:t xml:space="preserve">, i també a </w:t>
      </w:r>
      <w:proofErr w:type="spellStart"/>
      <w:r>
        <w:rPr>
          <w:color w:val="1C1C1C"/>
          <w:sz w:val="24"/>
          <w:szCs w:val="24"/>
          <w:highlight w:val="white"/>
        </w:rPr>
        <w:t>l'Ajuntament</w:t>
      </w:r>
      <w:proofErr w:type="spellEnd"/>
      <w:r>
        <w:rPr>
          <w:color w:val="1C1C1C"/>
          <w:sz w:val="24"/>
          <w:szCs w:val="24"/>
          <w:highlight w:val="white"/>
        </w:rPr>
        <w:t xml:space="preserve">, per tal de </w:t>
      </w:r>
      <w:r>
        <w:rPr>
          <w:b/>
          <w:color w:val="1C1C1C"/>
          <w:sz w:val="24"/>
          <w:szCs w:val="24"/>
          <w:highlight w:val="white"/>
        </w:rPr>
        <w:t xml:space="preserve">donar una </w:t>
      </w:r>
      <w:proofErr w:type="spellStart"/>
      <w:r>
        <w:rPr>
          <w:b/>
          <w:color w:val="1C1C1C"/>
          <w:sz w:val="24"/>
          <w:szCs w:val="24"/>
          <w:highlight w:val="white"/>
        </w:rPr>
        <w:t>res</w:t>
      </w:r>
      <w:r>
        <w:rPr>
          <w:b/>
          <w:color w:val="1C1C1C"/>
          <w:sz w:val="24"/>
          <w:szCs w:val="24"/>
          <w:highlight w:val="white"/>
        </w:rPr>
        <w:t>posta</w:t>
      </w:r>
      <w:proofErr w:type="spellEnd"/>
      <w:r>
        <w:rPr>
          <w:b/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1C1C1C"/>
          <w:sz w:val="24"/>
          <w:szCs w:val="24"/>
          <w:highlight w:val="white"/>
        </w:rPr>
        <w:t>col·lectiva</w:t>
      </w:r>
      <w:proofErr w:type="spellEnd"/>
      <w:r>
        <w:rPr>
          <w:b/>
          <w:color w:val="1C1C1C"/>
          <w:sz w:val="24"/>
          <w:szCs w:val="24"/>
          <w:highlight w:val="white"/>
        </w:rPr>
        <w:t xml:space="preserve"> en defensa de </w:t>
      </w:r>
      <w:proofErr w:type="spellStart"/>
      <w:r>
        <w:rPr>
          <w:b/>
          <w:color w:val="1C1C1C"/>
          <w:sz w:val="24"/>
          <w:szCs w:val="24"/>
          <w:highlight w:val="white"/>
        </w:rPr>
        <w:t>l'escola</w:t>
      </w:r>
      <w:proofErr w:type="spellEnd"/>
      <w:r>
        <w:rPr>
          <w:b/>
          <w:color w:val="1C1C1C"/>
          <w:sz w:val="24"/>
          <w:szCs w:val="24"/>
          <w:highlight w:val="white"/>
        </w:rPr>
        <w:t xml:space="preserve"> pública. </w:t>
      </w:r>
      <w:proofErr w:type="spellStart"/>
      <w:r>
        <w:rPr>
          <w:b/>
          <w:color w:val="1C1C1C"/>
          <w:sz w:val="24"/>
          <w:szCs w:val="24"/>
          <w:highlight w:val="white"/>
        </w:rPr>
        <w:t>Animem</w:t>
      </w:r>
      <w:proofErr w:type="spellEnd"/>
      <w:r>
        <w:rPr>
          <w:b/>
          <w:color w:val="1C1C1C"/>
          <w:sz w:val="24"/>
          <w:szCs w:val="24"/>
          <w:highlight w:val="white"/>
        </w:rPr>
        <w:t xml:space="preserve"> a </w:t>
      </w:r>
      <w:proofErr w:type="spellStart"/>
      <w:r>
        <w:rPr>
          <w:b/>
          <w:color w:val="1C1C1C"/>
          <w:sz w:val="24"/>
          <w:szCs w:val="24"/>
          <w:highlight w:val="white"/>
        </w:rPr>
        <w:t>tots</w:t>
      </w:r>
      <w:proofErr w:type="spellEnd"/>
      <w:r>
        <w:rPr>
          <w:b/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1C1C1C"/>
          <w:sz w:val="24"/>
          <w:szCs w:val="24"/>
          <w:highlight w:val="white"/>
        </w:rPr>
        <w:t>aquests</w:t>
      </w:r>
      <w:proofErr w:type="spellEnd"/>
      <w:r>
        <w:rPr>
          <w:b/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1C1C1C"/>
          <w:sz w:val="24"/>
          <w:szCs w:val="24"/>
          <w:highlight w:val="white"/>
        </w:rPr>
        <w:t>agents</w:t>
      </w:r>
      <w:proofErr w:type="spellEnd"/>
      <w:r>
        <w:rPr>
          <w:b/>
          <w:color w:val="1C1C1C"/>
          <w:sz w:val="24"/>
          <w:szCs w:val="24"/>
          <w:highlight w:val="white"/>
        </w:rPr>
        <w:t xml:space="preserve"> a iniciar un cicle </w:t>
      </w:r>
      <w:proofErr w:type="spellStart"/>
      <w:r>
        <w:rPr>
          <w:b/>
          <w:color w:val="1C1C1C"/>
          <w:sz w:val="24"/>
          <w:szCs w:val="24"/>
          <w:highlight w:val="white"/>
        </w:rPr>
        <w:t>d’accions</w:t>
      </w:r>
      <w:proofErr w:type="spellEnd"/>
      <w:r>
        <w:rPr>
          <w:b/>
          <w:color w:val="1C1C1C"/>
          <w:sz w:val="24"/>
          <w:szCs w:val="24"/>
          <w:highlight w:val="white"/>
        </w:rPr>
        <w:t xml:space="preserve"> i </w:t>
      </w:r>
      <w:proofErr w:type="spellStart"/>
      <w:r>
        <w:rPr>
          <w:b/>
          <w:color w:val="1C1C1C"/>
          <w:sz w:val="24"/>
          <w:szCs w:val="24"/>
          <w:highlight w:val="white"/>
        </w:rPr>
        <w:t>mobilitzacions</w:t>
      </w:r>
      <w:proofErr w:type="spellEnd"/>
      <w:r>
        <w:rPr>
          <w:b/>
          <w:color w:val="1C1C1C"/>
          <w:sz w:val="24"/>
          <w:szCs w:val="24"/>
          <w:highlight w:val="white"/>
        </w:rPr>
        <w:t xml:space="preserve"> per aturar </w:t>
      </w:r>
      <w:proofErr w:type="spellStart"/>
      <w:r>
        <w:rPr>
          <w:b/>
          <w:color w:val="1C1C1C"/>
          <w:sz w:val="24"/>
          <w:szCs w:val="24"/>
          <w:highlight w:val="white"/>
        </w:rPr>
        <w:t>aquest</w:t>
      </w:r>
      <w:proofErr w:type="spellEnd"/>
      <w:r>
        <w:rPr>
          <w:b/>
          <w:color w:val="1C1C1C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1C1C1C"/>
          <w:sz w:val="24"/>
          <w:szCs w:val="24"/>
          <w:highlight w:val="white"/>
        </w:rPr>
        <w:t>tancament</w:t>
      </w:r>
      <w:proofErr w:type="spellEnd"/>
      <w:r>
        <w:rPr>
          <w:b/>
          <w:color w:val="1C1C1C"/>
          <w:sz w:val="24"/>
          <w:szCs w:val="24"/>
          <w:highlight w:val="white"/>
        </w:rPr>
        <w:t>.</w:t>
      </w:r>
    </w:p>
    <w:p w:rsidR="009609C0" w:rsidRDefault="00A80ADE">
      <w:pPr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highlight w:val="white"/>
        </w:rPr>
        <w:t xml:space="preserve"> </w:t>
      </w:r>
      <w:r>
        <w:rPr>
          <w:noProof/>
          <w:lang w:val="es-ES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2009775</wp:posOffset>
            </wp:positionH>
            <wp:positionV relativeFrom="paragraph">
              <wp:posOffset>258682</wp:posOffset>
            </wp:positionV>
            <wp:extent cx="1007473" cy="1007473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7473" cy="10074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09C0" w:rsidRDefault="00A80ADE">
      <w:pPr>
        <w:spacing w:after="160" w:line="256" w:lineRule="auto"/>
        <w:jc w:val="right"/>
        <w:rPr>
          <w:rFonts w:ascii="Calibri" w:eastAsia="Calibri" w:hAnsi="Calibri" w:cs="Calibri"/>
          <w:color w:val="1C1C1C"/>
          <w:highlight w:val="white"/>
        </w:rPr>
      </w:pPr>
      <w:r>
        <w:rPr>
          <w:rFonts w:ascii="Calibri" w:eastAsia="Calibri" w:hAnsi="Calibri" w:cs="Calibri"/>
          <w:color w:val="1C1C1C"/>
          <w:highlight w:val="white"/>
        </w:rPr>
        <w:t xml:space="preserve"> </w:t>
      </w:r>
      <w:r>
        <w:rPr>
          <w:noProof/>
          <w:lang w:val="es-ES"/>
        </w:rPr>
        <w:drawing>
          <wp:anchor distT="114300" distB="114300" distL="114300" distR="114300" simplePos="0" relativeHeight="251659264" behindDoc="1" locked="0" layoutInCell="1" hidden="0" allowOverlap="1">
            <wp:simplePos x="0" y="0"/>
            <wp:positionH relativeFrom="column">
              <wp:posOffset>3990975</wp:posOffset>
            </wp:positionH>
            <wp:positionV relativeFrom="paragraph">
              <wp:posOffset>361950</wp:posOffset>
            </wp:positionV>
            <wp:extent cx="1202063" cy="397360"/>
            <wp:effectExtent l="0" t="0" r="0" b="0"/>
            <wp:wrapNone/>
            <wp:docPr id="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063" cy="397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114300" distB="114300" distL="114300" distR="114300" simplePos="0" relativeHeight="251660288" behindDoc="1" locked="0" layoutInCell="1" hidden="0" allowOverlap="1">
            <wp:simplePos x="0" y="0"/>
            <wp:positionH relativeFrom="column">
              <wp:posOffset>-333374</wp:posOffset>
            </wp:positionH>
            <wp:positionV relativeFrom="paragraph">
              <wp:posOffset>361950</wp:posOffset>
            </wp:positionV>
            <wp:extent cx="1808226" cy="400050"/>
            <wp:effectExtent l="0" t="0" r="0" b="0"/>
            <wp:wrapNone/>
            <wp:docPr id="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8226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09C0" w:rsidRDefault="009609C0">
      <w:pPr>
        <w:spacing w:after="160" w:line="256" w:lineRule="auto"/>
        <w:jc w:val="center"/>
        <w:rPr>
          <w:rFonts w:ascii="Calibri" w:eastAsia="Calibri" w:hAnsi="Calibri" w:cs="Calibri"/>
          <w:color w:val="1C1C1C"/>
          <w:highlight w:val="white"/>
        </w:rPr>
      </w:pPr>
    </w:p>
    <w:p w:rsidR="009609C0" w:rsidRDefault="009609C0">
      <w:pPr>
        <w:jc w:val="right"/>
        <w:rPr>
          <w:color w:val="1C1C1C"/>
          <w:sz w:val="24"/>
          <w:szCs w:val="24"/>
          <w:highlight w:val="white"/>
        </w:rPr>
      </w:pPr>
    </w:p>
    <w:p w:rsidR="009609C0" w:rsidRDefault="009609C0">
      <w:pPr>
        <w:jc w:val="right"/>
        <w:rPr>
          <w:color w:val="1C1C1C"/>
          <w:sz w:val="24"/>
          <w:szCs w:val="24"/>
          <w:highlight w:val="white"/>
        </w:rPr>
      </w:pPr>
    </w:p>
    <w:p w:rsidR="009609C0" w:rsidRDefault="009609C0">
      <w:pPr>
        <w:jc w:val="right"/>
        <w:rPr>
          <w:color w:val="1C1C1C"/>
          <w:sz w:val="24"/>
          <w:szCs w:val="24"/>
          <w:highlight w:val="white"/>
        </w:rPr>
      </w:pPr>
    </w:p>
    <w:p w:rsidR="009609C0" w:rsidRDefault="00A80ADE">
      <w:pPr>
        <w:jc w:val="right"/>
        <w:rPr>
          <w:color w:val="1C1C1C"/>
          <w:sz w:val="24"/>
          <w:szCs w:val="24"/>
          <w:highlight w:val="white"/>
        </w:rPr>
      </w:pPr>
      <w:r>
        <w:rPr>
          <w:noProof/>
          <w:lang w:val="es-ES"/>
        </w:rPr>
        <w:drawing>
          <wp:anchor distT="114300" distB="114300" distL="114300" distR="114300" simplePos="0" relativeHeight="251661312" behindDoc="1" locked="0" layoutInCell="1" hidden="0" allowOverlap="1">
            <wp:simplePos x="0" y="0"/>
            <wp:positionH relativeFrom="column">
              <wp:posOffset>3976688</wp:posOffset>
            </wp:positionH>
            <wp:positionV relativeFrom="paragraph">
              <wp:posOffset>257175</wp:posOffset>
            </wp:positionV>
            <wp:extent cx="1230638" cy="496907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0638" cy="4969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114300" distB="114300" distL="114300" distR="114300" simplePos="0" relativeHeight="251662336" behindDoc="1" locked="0" layoutInCell="1" hidden="0" allowOverlap="1">
            <wp:simplePos x="0" y="0"/>
            <wp:positionH relativeFrom="column">
              <wp:posOffset>-238124</wp:posOffset>
            </wp:positionH>
            <wp:positionV relativeFrom="paragraph">
              <wp:posOffset>179815</wp:posOffset>
            </wp:positionV>
            <wp:extent cx="1192538" cy="54076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2538" cy="540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114300" distB="114300" distL="114300" distR="114300" simplePos="0" relativeHeight="251663360" behindDoc="1" locked="0" layoutInCell="1" hidden="0" allowOverlap="1">
            <wp:simplePos x="0" y="0"/>
            <wp:positionH relativeFrom="column">
              <wp:posOffset>2005013</wp:posOffset>
            </wp:positionH>
            <wp:positionV relativeFrom="paragraph">
              <wp:posOffset>247650</wp:posOffset>
            </wp:positionV>
            <wp:extent cx="919872" cy="517854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9872" cy="5178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09C0" w:rsidRDefault="009609C0">
      <w:pPr>
        <w:jc w:val="right"/>
        <w:rPr>
          <w:color w:val="1C1C1C"/>
          <w:sz w:val="24"/>
          <w:szCs w:val="24"/>
          <w:highlight w:val="white"/>
        </w:rPr>
      </w:pPr>
    </w:p>
    <w:p w:rsidR="009609C0" w:rsidRDefault="009609C0">
      <w:pPr>
        <w:jc w:val="right"/>
        <w:rPr>
          <w:color w:val="1C1C1C"/>
          <w:sz w:val="24"/>
          <w:szCs w:val="24"/>
          <w:highlight w:val="white"/>
        </w:rPr>
      </w:pPr>
    </w:p>
    <w:p w:rsidR="009609C0" w:rsidRDefault="009609C0">
      <w:pPr>
        <w:jc w:val="right"/>
        <w:rPr>
          <w:color w:val="1C1C1C"/>
          <w:sz w:val="24"/>
          <w:szCs w:val="24"/>
          <w:highlight w:val="white"/>
        </w:rPr>
      </w:pPr>
    </w:p>
    <w:p w:rsidR="009609C0" w:rsidRDefault="009609C0">
      <w:pPr>
        <w:jc w:val="right"/>
        <w:rPr>
          <w:color w:val="1C1C1C"/>
          <w:sz w:val="24"/>
          <w:szCs w:val="24"/>
          <w:highlight w:val="white"/>
        </w:rPr>
      </w:pPr>
    </w:p>
    <w:sectPr w:rsidR="009609C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609C0"/>
    <w:rsid w:val="009609C0"/>
    <w:rsid w:val="00A8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2024-03-05T17:21:00Z</dcterms:created>
  <dcterms:modified xsi:type="dcterms:W3CDTF">2024-03-05T17:21:00Z</dcterms:modified>
</cp:coreProperties>
</file>